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B8" w:rsidRPr="008212B8" w:rsidRDefault="00737E16" w:rsidP="0082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br/>
      </w:r>
      <w:r>
        <w:br/>
      </w:r>
      <w:r w:rsidR="008212B8" w:rsidRPr="008212B8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8212B8" w:rsidRPr="008212B8" w:rsidRDefault="008212B8" w:rsidP="008212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B8"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8212B8" w:rsidRPr="008212B8" w:rsidRDefault="008212B8" w:rsidP="00821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B8"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737E16" w:rsidRDefault="00737E16"/>
    <w:p w:rsidR="00737E16" w:rsidRDefault="00737E16"/>
    <w:p w:rsidR="00737E16" w:rsidRDefault="00737E16"/>
    <w:p w:rsidR="009B35E0" w:rsidRDefault="00737E16" w:rsidP="008212B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B8">
        <w:rPr>
          <w:rFonts w:ascii="Times New Roman" w:hAnsi="Times New Roman" w:cs="Times New Roman"/>
          <w:b/>
          <w:sz w:val="36"/>
          <w:szCs w:val="36"/>
        </w:rPr>
        <w:t>Аннотация</w:t>
      </w:r>
      <w:r w:rsidRPr="008212B8">
        <w:rPr>
          <w:rFonts w:ascii="Times New Roman" w:hAnsi="Times New Roman" w:cs="Times New Roman"/>
          <w:b/>
          <w:sz w:val="36"/>
          <w:szCs w:val="36"/>
        </w:rPr>
        <w:br/>
      </w:r>
      <w:r w:rsidRPr="00737E1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воспитателей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  <w:t xml:space="preserve"> группы раннего возраста №13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  <w:t>для детей 2 – 3 лет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  <w:t>на 2020 – 2021 учебный год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Сро</w:t>
      </w:r>
      <w:r w:rsidR="008212B8">
        <w:rPr>
          <w:rFonts w:ascii="Times New Roman" w:hAnsi="Times New Roman" w:cs="Times New Roman"/>
          <w:sz w:val="28"/>
          <w:szCs w:val="28"/>
        </w:rPr>
        <w:t>к реализации программы – 1 год</w:t>
      </w:r>
      <w:r w:rsidR="009B35E0">
        <w:rPr>
          <w:rFonts w:ascii="Times New Roman" w:hAnsi="Times New Roman" w:cs="Times New Roman"/>
          <w:sz w:val="28"/>
          <w:szCs w:val="28"/>
        </w:rPr>
        <w:br/>
      </w:r>
    </w:p>
    <w:p w:rsidR="00975F35" w:rsidRDefault="00975F35" w:rsidP="007A114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FB5" w:rsidRDefault="00754FB5" w:rsidP="00754FB5">
      <w:pPr>
        <w:spacing w:after="0" w:line="216" w:lineRule="auto"/>
        <w:ind w:left="-284" w:firstLine="426"/>
        <w:jc w:val="both"/>
      </w:pPr>
      <w:r w:rsidRPr="00754FB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Основной образовательной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Санкт-Петербурга (далее-ООП ДО)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FB5">
        <w:t xml:space="preserve"> </w:t>
      </w:r>
    </w:p>
    <w:p w:rsid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B5">
        <w:rPr>
          <w:rFonts w:ascii="Times New Roman" w:hAnsi="Times New Roman" w:cs="Times New Roman"/>
          <w:sz w:val="28"/>
          <w:szCs w:val="28"/>
        </w:rPr>
        <w:t>- 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54FB5" w:rsidRDefault="00737E16" w:rsidP="00754FB5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75F35" w:rsidRPr="00975F35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8212B8" w:rsidRDefault="00975F35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</w:t>
      </w:r>
      <w:r w:rsidR="008212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5F3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основе Закона об образовании РФ.</w:t>
      </w:r>
      <w:r w:rsidRPr="0097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12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35">
        <w:rPr>
          <w:rFonts w:ascii="Times New Roman" w:hAnsi="Times New Roman" w:cs="Times New Roman"/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образования»).</w:t>
      </w:r>
      <w:r w:rsidRPr="0097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- </w:t>
      </w:r>
      <w:r w:rsidRPr="00975F35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</w:t>
      </w:r>
      <w:r w:rsidR="00321277">
        <w:rPr>
          <w:rFonts w:ascii="Times New Roman" w:hAnsi="Times New Roman" w:cs="Times New Roman"/>
          <w:sz w:val="28"/>
          <w:szCs w:val="28"/>
        </w:rPr>
        <w:t>ания.</w:t>
      </w:r>
    </w:p>
    <w:p w:rsidR="008212B8" w:rsidRDefault="008212B8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8212B8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B5" w:rsidRPr="008212B8" w:rsidRDefault="008212B8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75F35" w:rsidRPr="00975F35">
        <w:rPr>
          <w:rFonts w:ascii="Times New Roman" w:hAnsi="Times New Roman" w:cs="Times New Roman"/>
          <w:sz w:val="28"/>
          <w:szCs w:val="28"/>
        </w:rPr>
        <w:t>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975F35" w:rsidRPr="00975F35">
        <w:rPr>
          <w:rFonts w:ascii="Times New Roman" w:hAnsi="Times New Roman" w:cs="Times New Roman"/>
          <w:sz w:val="28"/>
          <w:szCs w:val="28"/>
        </w:rPr>
        <w:t>образования».</w:t>
      </w:r>
      <w:r w:rsidR="00321277"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b/>
          <w:sz w:val="28"/>
          <w:szCs w:val="28"/>
        </w:rPr>
        <w:br/>
        <w:t xml:space="preserve">Используемая </w:t>
      </w:r>
      <w:r w:rsidR="00321277" w:rsidRPr="00321277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321277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«</w:t>
      </w:r>
      <w:r w:rsidR="00754F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рождения до школы</w:t>
      </w:r>
      <w:r w:rsidRPr="00321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</w:t>
      </w:r>
      <w:r w:rsidR="008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12B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212B8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="008212B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212B8">
        <w:rPr>
          <w:rFonts w:ascii="Times New Roman" w:hAnsi="Times New Roman" w:cs="Times New Roman"/>
          <w:b/>
          <w:sz w:val="28"/>
          <w:szCs w:val="28"/>
        </w:rPr>
        <w:t>Содержание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требованиями Стандарта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включает в себя три основные раздела –</w:t>
      </w:r>
    </w:p>
    <w:p w:rsidR="00754FB5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целевой, содержательный, организационный.</w:t>
      </w:r>
    </w:p>
    <w:p w:rsidR="00754FB5" w:rsidRPr="00754FB5" w:rsidRDefault="00C01C93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54FB5" w:rsidRPr="00754FB5">
        <w:rPr>
          <w:rFonts w:ascii="Times New Roman" w:hAnsi="Times New Roman" w:cs="Times New Roman"/>
          <w:sz w:val="28"/>
          <w:szCs w:val="28"/>
        </w:rPr>
        <w:t>В каждом из них отражается обязательная часть и</w:t>
      </w:r>
      <w:r w:rsidR="00754FB5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</w:t>
      </w:r>
      <w:r w:rsidR="00754FB5" w:rsidRPr="00754FB5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целевой раздел включены пояснительная записка, раскры</w:t>
      </w:r>
      <w:r w:rsidR="000D0198">
        <w:rPr>
          <w:rFonts w:ascii="Times New Roman" w:hAnsi="Times New Roman" w:cs="Times New Roman"/>
          <w:sz w:val="28"/>
          <w:szCs w:val="28"/>
        </w:rPr>
        <w:t>вающая цели и задачи Программы,</w:t>
      </w:r>
      <w:r w:rsidRPr="00754FB5">
        <w:rPr>
          <w:rFonts w:ascii="Times New Roman" w:hAnsi="Times New Roman" w:cs="Times New Roman"/>
          <w:sz w:val="28"/>
          <w:szCs w:val="28"/>
        </w:rPr>
        <w:t xml:space="preserve"> а также значимые для разработки Программы характеристики, в том числе возрастные характеристики.</w:t>
      </w:r>
      <w:r w:rsidR="00C01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содержательном разделе представлены: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 xml:space="preserve">- описание образовательной деятельности с детьми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754FB5">
        <w:rPr>
          <w:rFonts w:ascii="Times New Roman" w:hAnsi="Times New Roman" w:cs="Times New Roman"/>
          <w:sz w:val="28"/>
          <w:szCs w:val="28"/>
        </w:rPr>
        <w:t xml:space="preserve"> лет, в том числе в соответствии с направлениями развития ребенка, представленными в пяти образовательных областях;</w:t>
      </w:r>
    </w:p>
    <w:p w:rsidR="000D0198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-</w:t>
      </w:r>
      <w:r w:rsidR="000D0198" w:rsidRPr="000D0198">
        <w:t xml:space="preserve"> </w:t>
      </w:r>
      <w:r w:rsidR="000D0198">
        <w:rPr>
          <w:rFonts w:ascii="Times New Roman" w:hAnsi="Times New Roman" w:cs="Times New Roman"/>
          <w:sz w:val="28"/>
          <w:szCs w:val="28"/>
        </w:rPr>
        <w:t>к</w:t>
      </w:r>
      <w:r w:rsidR="000D0198" w:rsidRPr="000D0198">
        <w:rPr>
          <w:rFonts w:ascii="Times New Roman" w:hAnsi="Times New Roman" w:cs="Times New Roman"/>
          <w:sz w:val="28"/>
          <w:szCs w:val="28"/>
        </w:rPr>
        <w:t xml:space="preserve">омплексно - тематическое планирование </w:t>
      </w:r>
    </w:p>
    <w:p w:rsidR="000D0198" w:rsidRDefault="000D0198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D0198">
        <w:rPr>
          <w:rFonts w:ascii="Times New Roman" w:hAnsi="Times New Roman" w:cs="Times New Roman"/>
          <w:sz w:val="28"/>
          <w:szCs w:val="28"/>
        </w:rPr>
        <w:t>писание вариативных форм, способов, методов и средств реализации Рабочей программы</w:t>
      </w:r>
    </w:p>
    <w:p w:rsidR="00754FB5" w:rsidRDefault="00754FB5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- описание характера взаимодействия участников образовательного процесса, отражены пути и способ</w:t>
      </w:r>
      <w:r w:rsidR="000D0198">
        <w:rPr>
          <w:rFonts w:ascii="Times New Roman" w:hAnsi="Times New Roman" w:cs="Times New Roman"/>
          <w:sz w:val="28"/>
          <w:szCs w:val="28"/>
        </w:rPr>
        <w:t>ы поддержки детской инициативы.</w:t>
      </w:r>
    </w:p>
    <w:p w:rsidR="000D0198" w:rsidRPr="00754FB5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условий,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среды.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 xml:space="preserve">В этот же раздел включены также апробированные в практике работы ДОУ примерные режимы дня детей </w:t>
      </w:r>
      <w:r w:rsidR="000D0198">
        <w:rPr>
          <w:rFonts w:ascii="Times New Roman" w:hAnsi="Times New Roman" w:cs="Times New Roman"/>
          <w:sz w:val="28"/>
          <w:szCs w:val="28"/>
        </w:rPr>
        <w:t>2-</w:t>
      </w:r>
      <w:r w:rsidR="008212B8">
        <w:rPr>
          <w:rFonts w:ascii="Times New Roman" w:hAnsi="Times New Roman" w:cs="Times New Roman"/>
          <w:sz w:val="28"/>
          <w:szCs w:val="28"/>
        </w:rPr>
        <w:t xml:space="preserve">3 </w:t>
      </w:r>
      <w:r w:rsidR="008212B8" w:rsidRPr="00754FB5">
        <w:rPr>
          <w:rFonts w:ascii="Times New Roman" w:hAnsi="Times New Roman" w:cs="Times New Roman"/>
          <w:sz w:val="28"/>
          <w:szCs w:val="28"/>
        </w:rPr>
        <w:t>лет</w:t>
      </w:r>
      <w:r w:rsidRPr="00754FB5">
        <w:rPr>
          <w:rFonts w:ascii="Times New Roman" w:hAnsi="Times New Roman" w:cs="Times New Roman"/>
          <w:sz w:val="28"/>
          <w:szCs w:val="28"/>
        </w:rPr>
        <w:t xml:space="preserve"> (на холодный и теплый периоды</w:t>
      </w:r>
      <w:r w:rsidR="008212B8">
        <w:rPr>
          <w:rFonts w:ascii="Times New Roman" w:hAnsi="Times New Roman" w:cs="Times New Roman"/>
          <w:sz w:val="28"/>
          <w:szCs w:val="28"/>
        </w:rPr>
        <w:t>, а также адаптационный пе</w:t>
      </w:r>
      <w:r w:rsidR="000D0198">
        <w:rPr>
          <w:rFonts w:ascii="Times New Roman" w:hAnsi="Times New Roman" w:cs="Times New Roman"/>
          <w:sz w:val="28"/>
          <w:szCs w:val="28"/>
        </w:rPr>
        <w:t>риод</w:t>
      </w:r>
      <w:r w:rsidRPr="00754FB5">
        <w:rPr>
          <w:rFonts w:ascii="Times New Roman" w:hAnsi="Times New Roman" w:cs="Times New Roman"/>
          <w:sz w:val="28"/>
          <w:szCs w:val="28"/>
        </w:rPr>
        <w:t>), планирование и организац</w:t>
      </w:r>
      <w:r w:rsidR="000D0198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754FB5">
        <w:rPr>
          <w:rFonts w:ascii="Times New Roman" w:hAnsi="Times New Roman" w:cs="Times New Roman"/>
          <w:sz w:val="28"/>
          <w:szCs w:val="28"/>
        </w:rPr>
        <w:t>.</w:t>
      </w:r>
    </w:p>
    <w:p w:rsidR="009F0EBC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D0198" w:rsidRDefault="000D0198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Default="000D0198" w:rsidP="000D019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98">
        <w:rPr>
          <w:rFonts w:ascii="Times New Roman" w:hAnsi="Times New Roman" w:cs="Times New Roman"/>
          <w:b/>
          <w:bCs/>
          <w:sz w:val="28"/>
          <w:szCs w:val="28"/>
        </w:rPr>
        <w:t>Целью педагогической деятельности по достижению эффективности реализации рабочей программы является</w:t>
      </w:r>
    </w:p>
    <w:p w:rsidR="000D0198" w:rsidRDefault="000D0198" w:rsidP="000D019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 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Pr="000D019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чтения).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8212B8" w:rsidRPr="000D019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Срок реализации Программы – 1 год (2020 -2021 учебный год)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0198" w:rsidRPr="000D0198" w:rsidSect="008212B8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9"/>
    <w:rsid w:val="000D0198"/>
    <w:rsid w:val="00321277"/>
    <w:rsid w:val="00737E16"/>
    <w:rsid w:val="00754FB5"/>
    <w:rsid w:val="007A1147"/>
    <w:rsid w:val="008212B8"/>
    <w:rsid w:val="00975F35"/>
    <w:rsid w:val="009A54E1"/>
    <w:rsid w:val="009B35E0"/>
    <w:rsid w:val="009F0EBC"/>
    <w:rsid w:val="00B03069"/>
    <w:rsid w:val="00C01C93"/>
    <w:rsid w:val="00D94104"/>
    <w:rsid w:val="00D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9668"/>
  <w15:chartTrackingRefBased/>
  <w15:docId w15:val="{95352139-5A4C-4DE9-A0B5-944B997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1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37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C01C93"/>
    <w:pPr>
      <w:widowControl w:val="0"/>
      <w:autoSpaceDE w:val="0"/>
      <w:autoSpaceDN w:val="0"/>
      <w:spacing w:after="0" w:line="240" w:lineRule="auto"/>
      <w:ind w:left="11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2021-02-24T09:09:00Z</dcterms:created>
  <dcterms:modified xsi:type="dcterms:W3CDTF">2021-03-01T08:00:00Z</dcterms:modified>
</cp:coreProperties>
</file>