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Аннотация рабочей программы группы </w:t>
      </w:r>
      <w:r w:rsidR="003E75AB">
        <w:rPr>
          <w:b/>
        </w:rPr>
        <w:t>подготовительного к школе</w:t>
      </w:r>
      <w:r>
        <w:rPr>
          <w:b/>
        </w:rPr>
        <w:t xml:space="preserve"> возраста </w:t>
      </w:r>
      <w:r w:rsidR="00F771C6">
        <w:rPr>
          <w:b/>
        </w:rPr>
        <w:t xml:space="preserve">№ </w:t>
      </w:r>
      <w:r w:rsidR="003E75AB">
        <w:rPr>
          <w:b/>
        </w:rPr>
        <w:t>3</w:t>
      </w:r>
      <w:bookmarkStart w:id="0" w:name="_GoBack"/>
      <w:bookmarkEnd w:id="0"/>
    </w:p>
    <w:p w:rsidR="00F771C6" w:rsidRDefault="00C4273F">
      <w:pPr>
        <w:spacing w:after="0" w:line="271" w:lineRule="auto"/>
        <w:ind w:left="318" w:right="191"/>
        <w:jc w:val="center"/>
        <w:rPr>
          <w:b/>
        </w:rPr>
      </w:pPr>
      <w:r>
        <w:rPr>
          <w:b/>
        </w:rPr>
        <w:t xml:space="preserve"> государственного бюджетного дошкольного образовательного </w:t>
      </w:r>
      <w:r w:rsidR="00F771C6">
        <w:rPr>
          <w:b/>
        </w:rPr>
        <w:t xml:space="preserve">учреждения </w:t>
      </w:r>
    </w:p>
    <w:p w:rsidR="00397D39" w:rsidRDefault="00F771C6">
      <w:pPr>
        <w:spacing w:after="0" w:line="271" w:lineRule="auto"/>
        <w:ind w:left="318" w:right="191"/>
        <w:jc w:val="center"/>
      </w:pPr>
      <w:r>
        <w:rPr>
          <w:b/>
        </w:rPr>
        <w:t>детский</w:t>
      </w:r>
      <w:r w:rsidR="00C4273F">
        <w:rPr>
          <w:b/>
        </w:rPr>
        <w:t xml:space="preserve"> сад № </w:t>
      </w:r>
      <w:r>
        <w:rPr>
          <w:b/>
        </w:rPr>
        <w:t xml:space="preserve">53 </w:t>
      </w:r>
      <w:r w:rsidR="00C4273F">
        <w:rPr>
          <w:b/>
        </w:rPr>
        <w:t>К</w:t>
      </w:r>
      <w:r>
        <w:rPr>
          <w:b/>
        </w:rPr>
        <w:t>расносельского</w:t>
      </w:r>
      <w:r w:rsidR="00C4273F">
        <w:rPr>
          <w:b/>
        </w:rPr>
        <w:t xml:space="preserve"> района Санкт-Петербурга </w:t>
      </w:r>
    </w:p>
    <w:p w:rsidR="00397D39" w:rsidRDefault="00C4273F" w:rsidP="00F771C6">
      <w:pPr>
        <w:spacing w:after="0" w:line="271" w:lineRule="auto"/>
        <w:ind w:left="318" w:right="314"/>
      </w:pPr>
      <w:r>
        <w:rPr>
          <w:b/>
        </w:rPr>
        <w:t xml:space="preserve"> </w:t>
      </w:r>
    </w:p>
    <w:p w:rsidR="00397D39" w:rsidRDefault="00C4273F">
      <w:pPr>
        <w:spacing w:after="21" w:line="259" w:lineRule="auto"/>
        <w:ind w:left="56" w:firstLine="0"/>
        <w:jc w:val="center"/>
      </w:pPr>
      <w:r>
        <w:rPr>
          <w:b/>
        </w:rP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группы </w:t>
      </w:r>
      <w:r>
        <w:rPr>
          <w:b/>
        </w:rPr>
        <w:t xml:space="preserve">общеразвивающей </w:t>
      </w:r>
      <w:r>
        <w:t xml:space="preserve">направленности </w:t>
      </w:r>
      <w:r>
        <w:rPr>
          <w:b/>
        </w:rPr>
        <w:t xml:space="preserve">от </w:t>
      </w:r>
      <w:r w:rsidR="003E75AB">
        <w:rPr>
          <w:b/>
        </w:rPr>
        <w:t>6</w:t>
      </w:r>
      <w:r>
        <w:rPr>
          <w:b/>
        </w:rPr>
        <w:t xml:space="preserve"> до </w:t>
      </w:r>
      <w:r w:rsidR="003E75AB">
        <w:rPr>
          <w:b/>
        </w:rPr>
        <w:t>7</w:t>
      </w:r>
      <w:r>
        <w:rPr>
          <w:b/>
        </w:rPr>
        <w:t xml:space="preserve"> лет </w:t>
      </w:r>
      <w:r>
        <w:t xml:space="preserve">разработана на основе образовательной программы государственного бюджетного дошкольного образовательного учреждения детского сада № </w:t>
      </w:r>
      <w:r w:rsidR="00F771C6">
        <w:t>53 Красносельского района Санкт-Петербурга</w:t>
      </w:r>
      <w:r>
        <w:t>, является нормативным документом, регламентирующим организацию образовательного пр</w:t>
      </w:r>
      <w:r w:rsidR="00F771C6">
        <w:t xml:space="preserve">оцесса в </w:t>
      </w:r>
      <w:r w:rsidR="002A3B1F">
        <w:t>с</w:t>
      </w:r>
      <w:r w:rsidR="003579C7">
        <w:t>тарше</w:t>
      </w:r>
      <w:r w:rsidR="002A3B1F">
        <w:t>й</w:t>
      </w:r>
      <w:r w:rsidR="00F771C6">
        <w:t xml:space="preserve"> группе</w:t>
      </w:r>
      <w:r>
        <w:t xml:space="preserve">. </w:t>
      </w:r>
    </w:p>
    <w:p w:rsidR="00397D39" w:rsidRDefault="00C4273F">
      <w:pPr>
        <w:spacing w:after="0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социально-коммуникативной;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познавательной;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речевой;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художественно-эстетической; </w:t>
      </w:r>
    </w:p>
    <w:p w:rsidR="00397D39" w:rsidRDefault="00C4273F">
      <w:pPr>
        <w:numPr>
          <w:ilvl w:val="0"/>
          <w:numId w:val="1"/>
        </w:numPr>
        <w:ind w:hanging="139"/>
      </w:pPr>
      <w:r>
        <w:t xml:space="preserve">физической. </w:t>
      </w:r>
    </w:p>
    <w:p w:rsidR="00397D39" w:rsidRDefault="00C4273F">
      <w:pPr>
        <w:spacing w:after="22" w:line="259" w:lineRule="auto"/>
        <w:ind w:left="708" w:firstLine="0"/>
        <w:jc w:val="left"/>
      </w:pPr>
      <w:r>
        <w:t xml:space="preserve"> </w:t>
      </w:r>
    </w:p>
    <w:p w:rsidR="00397D39" w:rsidRDefault="00C4273F">
      <w:pPr>
        <w:ind w:left="-15" w:firstLine="708"/>
      </w:pPr>
      <w:r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397D39" w:rsidRDefault="00C4273F">
      <w:pPr>
        <w:ind w:left="-15" w:firstLine="679"/>
      </w:pPr>
      <w:r>
        <w:t xml:space="preserve"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 </w:t>
      </w:r>
    </w:p>
    <w:p w:rsidR="00397D39" w:rsidRDefault="00C4273F">
      <w:pPr>
        <w:ind w:left="-15" w:firstLine="679"/>
      </w:pPr>
      <w:r>
        <w:t xml:space="preserve">В программе комплексно представлены все основные содержательные линии воспитания, обучения и развития ребёнка. </w:t>
      </w:r>
    </w:p>
    <w:p w:rsidR="00397D39" w:rsidRDefault="00C4273F">
      <w:pPr>
        <w:ind w:left="-15" w:firstLine="679"/>
      </w:pPr>
      <w: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397D39" w:rsidRDefault="00C4273F">
      <w:pPr>
        <w:ind w:left="-15" w:firstLine="679"/>
      </w:pPr>
      <w:r>
        <w:t xml:space="preserve">Организация образовательной работы предполагает воспитание и обучение в непрерывной образовательной деятельности, в режимные моменты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общении и деятельности. </w:t>
      </w:r>
    </w:p>
    <w:p w:rsidR="00397D39" w:rsidRDefault="00C4273F">
      <w:pPr>
        <w:ind w:left="-15" w:firstLine="679"/>
      </w:pPr>
      <w:r>
        <w:t xml:space="preserve">Для реализации рабочей программы имеется учебно-методическое, материально-техническое и информационное обеспечение. </w:t>
      </w:r>
    </w:p>
    <w:p w:rsidR="00397D39" w:rsidRDefault="00C4273F">
      <w:pPr>
        <w:ind w:left="689"/>
      </w:pPr>
      <w:r>
        <w:t xml:space="preserve">Рабочая программа рассчитана на 2022-2023 учебный год. </w:t>
      </w:r>
    </w:p>
    <w:p w:rsidR="00397D39" w:rsidRDefault="00C4273F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397D39" w:rsidRDefault="00C4273F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397D39">
      <w:pgSz w:w="11906" w:h="16838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822BA"/>
    <w:multiLevelType w:val="hybridMultilevel"/>
    <w:tmpl w:val="E2DA85AA"/>
    <w:lvl w:ilvl="0" w:tplc="3B383552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27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663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A95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AC54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68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DACB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E3E9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2D3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39"/>
    <w:rsid w:val="002A3B1F"/>
    <w:rsid w:val="003372AB"/>
    <w:rsid w:val="003579C7"/>
    <w:rsid w:val="00397D39"/>
    <w:rsid w:val="003E75AB"/>
    <w:rsid w:val="003F2493"/>
    <w:rsid w:val="00495AE3"/>
    <w:rsid w:val="00C4273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DF90"/>
  <w15:docId w15:val="{CBDCE60D-ADBD-4DE3-A13F-32293A6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группы младшего возраста «Ягодка»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группы младшего возраста «Ягодка»</dc:title>
  <dc:subject/>
  <dc:creator>Сергей</dc:creator>
  <cp:keywords/>
  <cp:lastModifiedBy> </cp:lastModifiedBy>
  <cp:revision>8</cp:revision>
  <dcterms:created xsi:type="dcterms:W3CDTF">2022-09-16T10:52:00Z</dcterms:created>
  <dcterms:modified xsi:type="dcterms:W3CDTF">2022-09-16T10:58:00Z</dcterms:modified>
</cp:coreProperties>
</file>