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8"/>
        <w:gridCol w:w="5503"/>
      </w:tblGrid>
      <w:tr w:rsidR="009238C6" w:rsidTr="002C406D">
        <w:trPr>
          <w:trHeight w:val="2170"/>
        </w:trPr>
        <w:tc>
          <w:tcPr>
            <w:tcW w:w="5138" w:type="dxa"/>
            <w:tcBorders>
              <w:bottom w:val="single" w:sz="4" w:space="0" w:color="auto"/>
            </w:tcBorders>
          </w:tcPr>
          <w:p w:rsidR="009238C6" w:rsidRDefault="00B064E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>
              <w:rPr>
                <w:b/>
                <w:i/>
                <w:sz w:val="24"/>
              </w:rPr>
              <w:t>о наличии доступа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информационным системам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информационно-телекоммуникационным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сетям</w:t>
            </w:r>
            <w:r>
              <w:rPr>
                <w:sz w:val="24"/>
              </w:rPr>
              <w:t xml:space="preserve">, в том числе </w:t>
            </w:r>
            <w:proofErr w:type="gramStart"/>
            <w:r>
              <w:rPr>
                <w:sz w:val="24"/>
              </w:rPr>
              <w:t>приспособленных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 w:rsidR="002C40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9238C6" w:rsidRDefault="00B064E1"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</w:rPr>
              <w:t>Руководитель, заместители руководителя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 работники обеспечены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 w:rsidR="00A16163">
              <w:rPr>
                <w:sz w:val="24"/>
              </w:rPr>
              <w:t>.</w:t>
            </w:r>
          </w:p>
          <w:p w:rsidR="009238C6" w:rsidRDefault="009238C6">
            <w:pPr>
              <w:pStyle w:val="TableParagraph"/>
              <w:spacing w:before="5"/>
              <w:ind w:left="0"/>
            </w:pPr>
          </w:p>
          <w:p w:rsidR="009238C6" w:rsidRDefault="00B064E1" w:rsidP="00506EAA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Образовательное учреждение оснащено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компьютерами,</w:t>
            </w:r>
            <w:r>
              <w:rPr>
                <w:spacing w:val="-10"/>
                <w:sz w:val="24"/>
              </w:rPr>
              <w:t xml:space="preserve"> </w:t>
            </w:r>
            <w:r w:rsidR="00506EAA"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досками,</w:t>
            </w:r>
            <w:r>
              <w:rPr>
                <w:spacing w:val="-57"/>
                <w:sz w:val="24"/>
              </w:rPr>
              <w:t xml:space="preserve"> </w:t>
            </w:r>
            <w:r w:rsidR="00506EAA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 w:rsidR="00A16163">
              <w:rPr>
                <w:sz w:val="24"/>
              </w:rPr>
              <w:t>.</w:t>
            </w:r>
          </w:p>
        </w:tc>
      </w:tr>
      <w:tr w:rsidR="009238C6" w:rsidTr="002C406D">
        <w:trPr>
          <w:trHeight w:val="1929"/>
        </w:trPr>
        <w:tc>
          <w:tcPr>
            <w:tcW w:w="5138" w:type="dxa"/>
          </w:tcPr>
          <w:p w:rsidR="009238C6" w:rsidRDefault="00B064E1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 w:rsidR="00663D95">
              <w:rPr>
                <w:b/>
                <w:i/>
                <w:sz w:val="24"/>
              </w:rPr>
              <w:t>о специально оборудованных</w:t>
            </w:r>
            <w:r>
              <w:rPr>
                <w:b/>
                <w:i/>
                <w:sz w:val="24"/>
              </w:rPr>
              <w:t xml:space="preserve"> </w:t>
            </w:r>
            <w:r w:rsidR="00663D95">
              <w:rPr>
                <w:b/>
                <w:i/>
                <w:sz w:val="24"/>
              </w:rPr>
              <w:t xml:space="preserve">учебных кабинетах, </w:t>
            </w:r>
            <w:r>
              <w:rPr>
                <w:b/>
                <w:i/>
                <w:sz w:val="24"/>
              </w:rPr>
              <w:t>объектах для проведения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приспособленных для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</w:p>
          <w:p w:rsidR="009238C6" w:rsidRDefault="00B064E1">
            <w:pPr>
              <w:pStyle w:val="TableParagraph"/>
              <w:spacing w:before="4" w:line="237" w:lineRule="auto"/>
              <w:ind w:right="2199"/>
              <w:rPr>
                <w:sz w:val="24"/>
              </w:rPr>
            </w:pPr>
            <w:r>
              <w:rPr>
                <w:sz w:val="24"/>
              </w:rPr>
              <w:t>и лицами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 w:rsidR="002C406D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C406D" w:rsidRDefault="002C406D">
            <w:pPr>
              <w:pStyle w:val="TableParagraph"/>
              <w:spacing w:before="4" w:line="237" w:lineRule="auto"/>
              <w:ind w:right="2199"/>
              <w:rPr>
                <w:sz w:val="24"/>
              </w:rPr>
            </w:pPr>
          </w:p>
          <w:p w:rsidR="002C406D" w:rsidRDefault="002C406D">
            <w:pPr>
              <w:pStyle w:val="TableParagraph"/>
              <w:spacing w:before="4" w:line="237" w:lineRule="auto"/>
              <w:ind w:right="2199"/>
              <w:rPr>
                <w:sz w:val="24"/>
              </w:rPr>
            </w:pPr>
          </w:p>
          <w:p w:rsidR="002C406D" w:rsidRDefault="002C406D">
            <w:pPr>
              <w:pStyle w:val="TableParagraph"/>
              <w:spacing w:before="4" w:line="237" w:lineRule="auto"/>
              <w:ind w:right="2199"/>
              <w:rPr>
                <w:sz w:val="24"/>
              </w:rPr>
            </w:pPr>
          </w:p>
          <w:p w:rsidR="002C406D" w:rsidRDefault="002C406D" w:rsidP="002C406D">
            <w:pPr>
              <w:pStyle w:val="TableParagraph"/>
              <w:spacing w:before="4" w:line="237" w:lineRule="auto"/>
              <w:ind w:left="0" w:right="2199"/>
              <w:rPr>
                <w:sz w:val="24"/>
              </w:rPr>
            </w:pP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9238C6" w:rsidRDefault="00B064E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  <w:r w:rsidR="00506EAA"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9238C6" w:rsidRDefault="00506EA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B064E1">
              <w:rPr>
                <w:spacing w:val="-2"/>
                <w:sz w:val="24"/>
              </w:rPr>
              <w:t xml:space="preserve"> </w:t>
            </w:r>
            <w:proofErr w:type="gramStart"/>
            <w:r w:rsidR="00B064E1">
              <w:rPr>
                <w:sz w:val="24"/>
              </w:rPr>
              <w:t>музыкальны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/физкультурных</w:t>
            </w:r>
            <w:r w:rsidR="00B064E1">
              <w:rPr>
                <w:sz w:val="24"/>
              </w:rPr>
              <w:t xml:space="preserve"> зал</w:t>
            </w:r>
            <w:r>
              <w:rPr>
                <w:sz w:val="24"/>
              </w:rPr>
              <w:t>а</w:t>
            </w:r>
            <w:r w:rsidR="00B064E1">
              <w:rPr>
                <w:sz w:val="24"/>
              </w:rPr>
              <w:t>;</w:t>
            </w:r>
          </w:p>
          <w:p w:rsidR="009238C6" w:rsidRDefault="00506EA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1 кружковая</w:t>
            </w:r>
            <w:r w:rsidR="002C406D">
              <w:rPr>
                <w:sz w:val="24"/>
              </w:rPr>
              <w:t>;</w:t>
            </w:r>
          </w:p>
          <w:p w:rsidR="002C406D" w:rsidRDefault="002C406D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1 кабинет заместителя по образовательной работе;</w:t>
            </w:r>
          </w:p>
          <w:p w:rsidR="00506EAA" w:rsidRDefault="00B064E1" w:rsidP="002C406D">
            <w:pPr>
              <w:pStyle w:val="TableParagraph"/>
              <w:spacing w:line="242" w:lineRule="auto"/>
              <w:ind w:right="1981"/>
              <w:rPr>
                <w:spacing w:val="-57"/>
                <w:sz w:val="24"/>
              </w:rPr>
            </w:pPr>
            <w:r>
              <w:rPr>
                <w:sz w:val="24"/>
              </w:rPr>
              <w:t>1 кабинет старшего воспитателя;</w:t>
            </w:r>
            <w:r>
              <w:rPr>
                <w:spacing w:val="-57"/>
                <w:sz w:val="24"/>
              </w:rPr>
              <w:t xml:space="preserve"> </w:t>
            </w:r>
            <w:r w:rsidR="00506EAA">
              <w:rPr>
                <w:spacing w:val="-57"/>
                <w:sz w:val="24"/>
              </w:rPr>
              <w:t xml:space="preserve"> </w:t>
            </w:r>
            <w:r w:rsidR="002C406D">
              <w:rPr>
                <w:spacing w:val="-57"/>
                <w:sz w:val="24"/>
              </w:rPr>
              <w:t xml:space="preserve"> </w:t>
            </w:r>
          </w:p>
          <w:p w:rsidR="002C406D" w:rsidRDefault="002C406D" w:rsidP="002C406D">
            <w:pPr>
              <w:pStyle w:val="TableParagraph"/>
              <w:spacing w:line="242" w:lineRule="auto"/>
              <w:ind w:right="1981"/>
              <w:rPr>
                <w:spacing w:val="-57"/>
                <w:sz w:val="24"/>
              </w:rPr>
            </w:pPr>
          </w:p>
          <w:p w:rsidR="009238C6" w:rsidRDefault="00B064E1" w:rsidP="002C406D">
            <w:pPr>
              <w:pStyle w:val="TableParagraph"/>
              <w:spacing w:line="242" w:lineRule="auto"/>
              <w:ind w:right="1981"/>
              <w:rPr>
                <w:sz w:val="24"/>
              </w:rPr>
            </w:pPr>
            <w:r>
              <w:rPr>
                <w:sz w:val="24"/>
              </w:rPr>
              <w:t>1</w:t>
            </w:r>
            <w:r w:rsidR="002C406D"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прогулках с</w:t>
            </w:r>
            <w:r w:rsidR="002C406D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A16163">
              <w:rPr>
                <w:sz w:val="24"/>
              </w:rPr>
              <w:t>.</w:t>
            </w:r>
          </w:p>
        </w:tc>
      </w:tr>
      <w:tr w:rsidR="009238C6" w:rsidTr="002C406D">
        <w:trPr>
          <w:trHeight w:val="1944"/>
        </w:trPr>
        <w:tc>
          <w:tcPr>
            <w:tcW w:w="5138" w:type="dxa"/>
          </w:tcPr>
          <w:p w:rsidR="009238C6" w:rsidRDefault="00B064E1" w:rsidP="002C406D">
            <w:pPr>
              <w:pStyle w:val="TableParagraph"/>
              <w:ind w:left="164" w:right="848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>
              <w:rPr>
                <w:b/>
                <w:i/>
                <w:sz w:val="24"/>
              </w:rPr>
              <w:t>о библиотеке</w:t>
            </w:r>
            <w:r>
              <w:rPr>
                <w:sz w:val="24"/>
              </w:rPr>
              <w:t>, в том числе</w:t>
            </w:r>
            <w:r w:rsidR="002C406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приспособленных</w:t>
            </w:r>
            <w:proofErr w:type="gramEnd"/>
            <w:r>
              <w:rPr>
                <w:sz w:val="24"/>
              </w:rPr>
              <w:t xml:space="preserve"> для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 w:rsidR="002C406D">
              <w:rPr>
                <w:sz w:val="24"/>
              </w:rPr>
              <w:t xml:space="preserve"> </w:t>
            </w:r>
            <w:r>
              <w:rPr>
                <w:sz w:val="24"/>
              </w:rPr>
              <w:t>и лицами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9238C6" w:rsidRDefault="00B064E1" w:rsidP="002C406D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2C406D" w:rsidRDefault="002C406D">
            <w:pPr>
              <w:pStyle w:val="TableParagraph"/>
              <w:spacing w:line="242" w:lineRule="auto"/>
              <w:ind w:right="8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</w:p>
          <w:p w:rsidR="009238C6" w:rsidRDefault="002C406D" w:rsidP="002C406D">
            <w:pPr>
              <w:pStyle w:val="TableParagraph"/>
              <w:spacing w:line="242" w:lineRule="auto"/>
              <w:rPr>
                <w:sz w:val="2"/>
                <w:szCs w:val="2"/>
              </w:rPr>
            </w:pPr>
            <w:r>
              <w:rPr>
                <w:sz w:val="24"/>
              </w:rPr>
              <w:t>в помещениях групп, организована ежегодная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детскую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 w:rsidR="00A16163">
              <w:rPr>
                <w:sz w:val="24"/>
              </w:rPr>
              <w:t>.</w:t>
            </w:r>
          </w:p>
        </w:tc>
      </w:tr>
      <w:tr w:rsidR="009238C6">
        <w:trPr>
          <w:trHeight w:val="5233"/>
        </w:trPr>
        <w:tc>
          <w:tcPr>
            <w:tcW w:w="5138" w:type="dxa"/>
          </w:tcPr>
          <w:p w:rsidR="009238C6" w:rsidRDefault="00B064E1">
            <w:pPr>
              <w:pStyle w:val="TableParagraph"/>
              <w:spacing w:line="242" w:lineRule="auto"/>
              <w:ind w:right="1383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>
              <w:rPr>
                <w:b/>
                <w:i/>
                <w:sz w:val="24"/>
              </w:rPr>
              <w:t>об объектах спорта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 приспособленных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238C6" w:rsidRDefault="00B064E1">
            <w:pPr>
              <w:pStyle w:val="TableParagraph"/>
              <w:spacing w:line="242" w:lineRule="auto"/>
              <w:ind w:right="731"/>
              <w:rPr>
                <w:sz w:val="24"/>
              </w:rPr>
            </w:pPr>
            <w:r>
              <w:rPr>
                <w:sz w:val="24"/>
              </w:rPr>
              <w:t>использования инвалидами</w:t>
            </w:r>
            <w:r w:rsidR="002C406D">
              <w:rPr>
                <w:sz w:val="24"/>
              </w:rPr>
              <w:t xml:space="preserve"> </w:t>
            </w:r>
            <w:r>
              <w:rPr>
                <w:sz w:val="24"/>
              </w:rPr>
              <w:t>и лицами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503" w:type="dxa"/>
          </w:tcPr>
          <w:p w:rsidR="009238C6" w:rsidRDefault="00B064E1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 w:rsidR="00663D95">
              <w:rPr>
                <w:sz w:val="24"/>
              </w:rPr>
              <w:t>/музыкальный</w:t>
            </w:r>
            <w:r>
              <w:rPr>
                <w:sz w:val="24"/>
              </w:rPr>
              <w:t xml:space="preserve"> зал оснащен стандартным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  <w:r w:rsidR="002C406D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оборудованием и инвентарем,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необходимы для 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оздоровительной работы,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A16163">
              <w:rPr>
                <w:sz w:val="24"/>
              </w:rPr>
              <w:t>.</w:t>
            </w:r>
          </w:p>
          <w:p w:rsidR="009238C6" w:rsidRDefault="00B064E1">
            <w:pPr>
              <w:pStyle w:val="TableParagraph"/>
              <w:ind w:right="1014"/>
              <w:rPr>
                <w:sz w:val="24"/>
              </w:rPr>
            </w:pPr>
            <w:r>
              <w:rPr>
                <w:sz w:val="24"/>
              </w:rPr>
              <w:t>Оборудование и инвентарь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охраны жизни и здоровья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гигиены и эстетики,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действующими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 w:rsidR="002C406D">
              <w:rPr>
                <w:sz w:val="24"/>
              </w:rPr>
              <w:t>.</w:t>
            </w:r>
          </w:p>
          <w:p w:rsidR="009238C6" w:rsidRDefault="00B064E1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 отвечают анатомо-физиологическим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 возрасту</w:t>
            </w:r>
            <w:r w:rsidR="002C406D">
              <w:rPr>
                <w:sz w:val="24"/>
              </w:rPr>
              <w:t>.</w:t>
            </w:r>
          </w:p>
          <w:p w:rsidR="009238C6" w:rsidRPr="002C406D" w:rsidRDefault="00B064E1" w:rsidP="002C406D">
            <w:pPr>
              <w:pStyle w:val="TableParagraph"/>
              <w:spacing w:before="2" w:line="237" w:lineRule="auto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Специального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инвалидами и лицами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нет,</w:t>
            </w:r>
            <w:r w:rsidR="002C406D">
              <w:rPr>
                <w:b/>
                <w:i/>
                <w:sz w:val="24"/>
              </w:rPr>
              <w:t xml:space="preserve"> </w:t>
            </w:r>
            <w:r w:rsidRPr="002C406D">
              <w:rPr>
                <w:sz w:val="24"/>
              </w:rPr>
              <w:t>в</w:t>
            </w:r>
            <w:r w:rsidRPr="002C406D">
              <w:rPr>
                <w:spacing w:val="2"/>
                <w:sz w:val="24"/>
              </w:rPr>
              <w:t xml:space="preserve"> </w:t>
            </w:r>
            <w:r w:rsidRPr="002C406D">
              <w:rPr>
                <w:sz w:val="24"/>
              </w:rPr>
              <w:t>связи</w:t>
            </w:r>
            <w:r w:rsidRPr="002C406D">
              <w:rPr>
                <w:spacing w:val="1"/>
                <w:sz w:val="24"/>
              </w:rPr>
              <w:t xml:space="preserve"> </w:t>
            </w:r>
            <w:r w:rsidRPr="002C406D">
              <w:rPr>
                <w:sz w:val="24"/>
              </w:rPr>
              <w:t>с отсутст</w:t>
            </w:r>
            <w:r w:rsidR="00A16163">
              <w:rPr>
                <w:sz w:val="24"/>
              </w:rPr>
              <w:t>вием данного</w:t>
            </w:r>
            <w:r w:rsidRPr="002C406D">
              <w:rPr>
                <w:spacing w:val="-4"/>
                <w:sz w:val="24"/>
              </w:rPr>
              <w:t xml:space="preserve"> </w:t>
            </w:r>
            <w:r w:rsidRPr="002C406D">
              <w:rPr>
                <w:sz w:val="24"/>
              </w:rPr>
              <w:t>контингент</w:t>
            </w:r>
            <w:r w:rsidR="00A16163">
              <w:rPr>
                <w:sz w:val="24"/>
              </w:rPr>
              <w:t>а</w:t>
            </w:r>
            <w:r w:rsidRPr="002C406D">
              <w:rPr>
                <w:spacing w:val="-5"/>
                <w:sz w:val="24"/>
              </w:rPr>
              <w:t xml:space="preserve"> </w:t>
            </w:r>
            <w:r w:rsidRPr="002C406D">
              <w:rPr>
                <w:sz w:val="24"/>
              </w:rPr>
              <w:t>воспитанников</w:t>
            </w:r>
            <w:r w:rsidR="002C406D">
              <w:rPr>
                <w:sz w:val="24"/>
              </w:rPr>
              <w:t>.</w:t>
            </w:r>
          </w:p>
        </w:tc>
      </w:tr>
      <w:tr w:rsidR="009238C6" w:rsidTr="00617513">
        <w:trPr>
          <w:trHeight w:val="10486"/>
        </w:trPr>
        <w:tc>
          <w:tcPr>
            <w:tcW w:w="5138" w:type="dxa"/>
          </w:tcPr>
          <w:p w:rsidR="009238C6" w:rsidRDefault="00B064E1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Информация </w:t>
            </w:r>
            <w:r>
              <w:rPr>
                <w:b/>
                <w:i/>
                <w:sz w:val="24"/>
              </w:rPr>
              <w:t>о средствах обучения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инвалидами и лицами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503" w:type="dxa"/>
          </w:tcPr>
          <w:p w:rsidR="009238C6" w:rsidRDefault="00B064E1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Средства обучения и воспитания, используемые</w:t>
            </w:r>
            <w:r w:rsidR="00A1616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 для обеспечения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рассматриваются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к условиям реализации основной</w:t>
            </w:r>
            <w:r w:rsidR="00A161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как совокупность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обеспечивающих эффективное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задач в оптимальных</w:t>
            </w:r>
            <w:r w:rsidR="00A16163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 w:rsidR="00A16163">
              <w:rPr>
                <w:spacing w:val="1"/>
                <w:sz w:val="24"/>
              </w:rPr>
              <w:t xml:space="preserve">. </w:t>
            </w:r>
            <w:r>
              <w:rPr>
                <w:sz w:val="24"/>
              </w:rPr>
              <w:t>Комплексное оснащение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9238C6" w:rsidRDefault="00B064E1">
            <w:pPr>
              <w:pStyle w:val="TableParagraph"/>
              <w:spacing w:line="237" w:lineRule="auto"/>
              <w:ind w:right="996"/>
              <w:rPr>
                <w:sz w:val="24"/>
              </w:rPr>
            </w:pPr>
            <w:r>
              <w:rPr>
                <w:sz w:val="24"/>
              </w:rPr>
              <w:t>организации как совместной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6163" w:rsidRDefault="00B064E1" w:rsidP="00A16163">
            <w:pPr>
              <w:pStyle w:val="TableParagraph"/>
              <w:spacing w:line="244" w:lineRule="auto"/>
              <w:ind w:right="1023"/>
              <w:rPr>
                <w:sz w:val="24"/>
              </w:rPr>
            </w:pPr>
            <w:r>
              <w:rPr>
                <w:sz w:val="24"/>
              </w:rPr>
              <w:t>самостоятельной деятельности воспитанников</w:t>
            </w:r>
            <w:r w:rsidR="00A16163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НОД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 w:rsidR="00A16163">
              <w:rPr>
                <w:sz w:val="24"/>
              </w:rPr>
              <w:t xml:space="preserve"> но и при проведении режимных моментов</w:t>
            </w:r>
            <w:r w:rsidR="00A16163">
              <w:rPr>
                <w:spacing w:val="-57"/>
                <w:sz w:val="24"/>
              </w:rPr>
              <w:t xml:space="preserve"> </w:t>
            </w:r>
            <w:r w:rsidR="00A16163">
              <w:rPr>
                <w:b/>
                <w:i/>
                <w:sz w:val="24"/>
              </w:rPr>
              <w:t xml:space="preserve">Средства обучения </w:t>
            </w:r>
            <w:r w:rsidR="00A16163">
              <w:rPr>
                <w:sz w:val="24"/>
              </w:rPr>
              <w:t>подразделяются на</w:t>
            </w:r>
            <w:r w:rsidR="00A16163">
              <w:rPr>
                <w:spacing w:val="1"/>
                <w:sz w:val="24"/>
              </w:rPr>
              <w:t xml:space="preserve"> </w:t>
            </w:r>
            <w:r w:rsidR="00A16163">
              <w:rPr>
                <w:sz w:val="24"/>
              </w:rPr>
              <w:t>следующие виды:</w:t>
            </w:r>
          </w:p>
          <w:p w:rsidR="00A16163" w:rsidRDefault="00A16163" w:rsidP="00A16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иллюстративный материал (репродукции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ит.д.),</w:t>
            </w:r>
          </w:p>
          <w:p w:rsidR="00A16163" w:rsidRDefault="00A16163" w:rsidP="00A16163">
            <w:pPr>
              <w:pStyle w:val="TableParagraph"/>
              <w:numPr>
                <w:ilvl w:val="0"/>
                <w:numId w:val="1"/>
              </w:numPr>
              <w:tabs>
                <w:tab w:val="left" w:pos="115"/>
              </w:tabs>
              <w:spacing w:line="242" w:lineRule="auto"/>
              <w:ind w:right="582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хрестоматии,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  <w:p w:rsidR="00A16163" w:rsidRDefault="00A16163" w:rsidP="00A16163">
            <w:pPr>
              <w:pStyle w:val="TableParagraph"/>
              <w:numPr>
                <w:ilvl w:val="0"/>
                <w:numId w:val="1"/>
              </w:numPr>
              <w:tabs>
                <w:tab w:val="left" w:pos="115"/>
              </w:tabs>
              <w:ind w:right="6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электронные образовательные </w:t>
            </w:r>
            <w:r>
              <w:rPr>
                <w:sz w:val="24"/>
              </w:rPr>
              <w:t>ресурсы (часто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называемые образовательные мультимедиа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ресурсы, </w:t>
            </w:r>
            <w:proofErr w:type="spellStart"/>
            <w:r>
              <w:rPr>
                <w:sz w:val="24"/>
              </w:rPr>
              <w:t>мультимедийные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  <w:p w:rsidR="00A16163" w:rsidRDefault="00A16163" w:rsidP="00A16163">
            <w:pPr>
              <w:pStyle w:val="TableParagraph"/>
              <w:numPr>
                <w:ilvl w:val="0"/>
                <w:numId w:val="1"/>
              </w:numPr>
              <w:tabs>
                <w:tab w:val="left" w:pos="115"/>
              </w:tabs>
              <w:ind w:right="757"/>
              <w:rPr>
                <w:sz w:val="24"/>
              </w:rPr>
            </w:pPr>
            <w:r>
              <w:rPr>
                <w:sz w:val="24"/>
              </w:rPr>
              <w:t xml:space="preserve">аудиовизуальные (слайды, </w:t>
            </w:r>
            <w:proofErr w:type="spellStart"/>
            <w:proofErr w:type="gramStart"/>
            <w:r>
              <w:rPr>
                <w:sz w:val="24"/>
              </w:rPr>
              <w:t>слайд-фильмы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видеофильмы на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носителях),</w:t>
            </w:r>
          </w:p>
          <w:p w:rsidR="00A16163" w:rsidRDefault="00A16163" w:rsidP="00A16163">
            <w:pPr>
              <w:pStyle w:val="TableParagraph"/>
              <w:numPr>
                <w:ilvl w:val="0"/>
                <w:numId w:val="1"/>
              </w:numPr>
              <w:tabs>
                <w:tab w:val="left" w:pos="115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плоскостные (плакаты,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настенные,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доски),</w:t>
            </w:r>
          </w:p>
          <w:p w:rsidR="00A16163" w:rsidRDefault="00A16163" w:rsidP="00A16163">
            <w:pPr>
              <w:pStyle w:val="TableParagraph"/>
              <w:numPr>
                <w:ilvl w:val="0"/>
                <w:numId w:val="1"/>
              </w:numPr>
              <w:tabs>
                <w:tab w:val="left" w:pos="115"/>
              </w:tabs>
              <w:spacing w:line="232" w:lineRule="auto"/>
              <w:ind w:right="5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демонстрационные </w:t>
            </w:r>
            <w:r>
              <w:rPr>
                <w:sz w:val="24"/>
              </w:rPr>
              <w:t>(гербарии, муляжи, макеты,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демонстрационные),</w:t>
            </w:r>
          </w:p>
          <w:p w:rsidR="009238C6" w:rsidRDefault="00A16163" w:rsidP="00A16163">
            <w:pPr>
              <w:pStyle w:val="TableParagraph"/>
              <w:spacing w:line="274" w:lineRule="exact"/>
              <w:ind w:right="348"/>
              <w:rPr>
                <w:sz w:val="24"/>
              </w:rPr>
            </w:pPr>
            <w:r>
              <w:rPr>
                <w:sz w:val="24"/>
              </w:rPr>
              <w:t>-спортивное оборудование (гимнастическое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617513" w:rsidTr="00A16163">
        <w:trPr>
          <w:trHeight w:val="5808"/>
        </w:trPr>
        <w:tc>
          <w:tcPr>
            <w:tcW w:w="5138" w:type="dxa"/>
          </w:tcPr>
          <w:p w:rsidR="00617513" w:rsidRDefault="00617513" w:rsidP="0061751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Информация </w:t>
            </w:r>
            <w:r>
              <w:rPr>
                <w:b/>
                <w:i/>
                <w:sz w:val="24"/>
              </w:rPr>
              <w:t>о количестве жилых помещений в общежитии, интернате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использования инвалидами и лицами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503" w:type="dxa"/>
          </w:tcPr>
          <w:p w:rsidR="00617513" w:rsidRDefault="0061751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238C6" w:rsidRDefault="009238C6">
      <w:pPr>
        <w:spacing w:line="274" w:lineRule="exact"/>
        <w:rPr>
          <w:sz w:val="24"/>
        </w:rPr>
        <w:sectPr w:rsidR="009238C6" w:rsidSect="00A16163">
          <w:type w:val="continuous"/>
          <w:pgSz w:w="11910" w:h="16840"/>
          <w:pgMar w:top="567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8"/>
        <w:gridCol w:w="5503"/>
      </w:tblGrid>
      <w:tr w:rsidR="009238C6">
        <w:trPr>
          <w:trHeight w:val="2726"/>
        </w:trPr>
        <w:tc>
          <w:tcPr>
            <w:tcW w:w="5138" w:type="dxa"/>
          </w:tcPr>
          <w:p w:rsidR="009238C6" w:rsidRDefault="00B064E1" w:rsidP="00B10A0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Информация </w:t>
            </w:r>
            <w:r>
              <w:rPr>
                <w:b/>
                <w:i/>
                <w:sz w:val="24"/>
              </w:rPr>
              <w:t xml:space="preserve">об объектах питания </w:t>
            </w:r>
            <w:r>
              <w:rPr>
                <w:sz w:val="24"/>
              </w:rPr>
              <w:t>обучающихся,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приспособленных для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 w:rsidR="00A16163">
              <w:rPr>
                <w:sz w:val="24"/>
              </w:rPr>
              <w:t xml:space="preserve"> </w:t>
            </w:r>
            <w:r>
              <w:rPr>
                <w:sz w:val="24"/>
              </w:rPr>
              <w:t>и лицами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503" w:type="dxa"/>
          </w:tcPr>
          <w:p w:rsidR="009238C6" w:rsidRDefault="00B064E1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гигиеническими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цикличным десятидневным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 w:rsidR="00A16163">
              <w:rPr>
                <w:sz w:val="24"/>
              </w:rPr>
              <w:t>.</w:t>
            </w:r>
          </w:p>
          <w:p w:rsidR="009238C6" w:rsidRDefault="00B064E1">
            <w:pPr>
              <w:pStyle w:val="TableParagraph"/>
              <w:ind w:right="950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z w:val="24"/>
              </w:rPr>
              <w:t xml:space="preserve"> 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нормам, подсчитывается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 w:rsidR="00A16163">
              <w:rPr>
                <w:sz w:val="24"/>
              </w:rPr>
              <w:t>.</w:t>
            </w:r>
          </w:p>
          <w:p w:rsidR="009238C6" w:rsidRDefault="00B064E1">
            <w:pPr>
              <w:pStyle w:val="TableParagraph"/>
              <w:spacing w:before="4" w:line="230" w:lineRule="auto"/>
              <w:ind w:right="9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продукты, поступающие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A16163">
              <w:rPr>
                <w:sz w:val="24"/>
              </w:rPr>
              <w:t>.</w:t>
            </w:r>
          </w:p>
        </w:tc>
      </w:tr>
      <w:tr w:rsidR="009238C6">
        <w:trPr>
          <w:trHeight w:val="1277"/>
        </w:trPr>
        <w:tc>
          <w:tcPr>
            <w:tcW w:w="5138" w:type="dxa"/>
          </w:tcPr>
          <w:p w:rsidR="009238C6" w:rsidRDefault="00B064E1">
            <w:pPr>
              <w:pStyle w:val="TableParagraph"/>
              <w:spacing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 и</w:t>
            </w:r>
          </w:p>
          <w:p w:rsidR="009238C6" w:rsidRDefault="00B064E1">
            <w:pPr>
              <w:pStyle w:val="TableParagraph"/>
              <w:ind w:right="1160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16163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 w:rsidR="00A1616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503" w:type="dxa"/>
          </w:tcPr>
          <w:p w:rsidR="009238C6" w:rsidRDefault="00B064E1" w:rsidP="00A16163">
            <w:pPr>
              <w:pStyle w:val="TableParagraph"/>
              <w:spacing w:line="242" w:lineRule="auto"/>
              <w:ind w:right="1167"/>
              <w:rPr>
                <w:sz w:val="24"/>
              </w:rPr>
            </w:pPr>
            <w:r>
              <w:rPr>
                <w:sz w:val="24"/>
              </w:rPr>
              <w:t>В состав медицинского кабинета входят: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процедурная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 w:rsidR="00A16163">
              <w:rPr>
                <w:sz w:val="24"/>
              </w:rPr>
              <w:t>хлораторная</w:t>
            </w:r>
            <w:proofErr w:type="spellEnd"/>
            <w:r w:rsidR="00B10A0B">
              <w:rPr>
                <w:sz w:val="24"/>
              </w:rPr>
              <w:t>.</w:t>
            </w:r>
          </w:p>
        </w:tc>
      </w:tr>
      <w:tr w:rsidR="009238C6">
        <w:trPr>
          <w:trHeight w:val="1929"/>
        </w:trPr>
        <w:tc>
          <w:tcPr>
            <w:tcW w:w="5138" w:type="dxa"/>
          </w:tcPr>
          <w:p w:rsidR="009238C6" w:rsidRDefault="00B064E1">
            <w:pPr>
              <w:pStyle w:val="TableParagraph"/>
              <w:spacing w:line="237" w:lineRule="auto"/>
              <w:ind w:right="1880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>
              <w:rPr>
                <w:b/>
                <w:i/>
                <w:sz w:val="24"/>
              </w:rPr>
              <w:t>об электронных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 w:rsidR="00A1616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ресурсах</w:t>
            </w:r>
            <w:r>
              <w:rPr>
                <w:sz w:val="24"/>
              </w:rPr>
              <w:t>,</w:t>
            </w:r>
          </w:p>
          <w:p w:rsidR="009238C6" w:rsidRDefault="00B064E1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которым</w:t>
            </w:r>
            <w:proofErr w:type="gramEnd"/>
            <w:r>
              <w:rPr>
                <w:sz w:val="24"/>
              </w:rPr>
              <w:t xml:space="preserve"> обеспечивается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16163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 инвалидами и лицами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503" w:type="dxa"/>
          </w:tcPr>
          <w:p w:rsidR="009238C6" w:rsidRDefault="00B064E1">
            <w:pPr>
              <w:pStyle w:val="TableParagraph"/>
              <w:spacing w:line="242" w:lineRule="auto"/>
              <w:ind w:right="692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  <w:p w:rsidR="009238C6" w:rsidRPr="00B10A0B" w:rsidRDefault="00B064E1" w:rsidP="00B10A0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B10A0B">
              <w:rPr>
                <w:b/>
                <w:i/>
                <w:sz w:val="24"/>
              </w:rPr>
              <w:t>предоставляется.</w:t>
            </w:r>
          </w:p>
          <w:p w:rsidR="009238C6" w:rsidRDefault="00B064E1">
            <w:pPr>
              <w:pStyle w:val="TableParagraph"/>
              <w:spacing w:line="237" w:lineRule="auto"/>
              <w:ind w:right="1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оснащено</w:t>
            </w:r>
            <w:r>
              <w:rPr>
                <w:spacing w:val="-57"/>
                <w:sz w:val="24"/>
              </w:rPr>
              <w:t xml:space="preserve"> </w:t>
            </w:r>
            <w:r w:rsidR="00A16163">
              <w:rPr>
                <w:sz w:val="24"/>
              </w:rPr>
              <w:t xml:space="preserve">7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досками</w:t>
            </w:r>
            <w:r w:rsidR="00A16163">
              <w:rPr>
                <w:sz w:val="24"/>
              </w:rPr>
              <w:t>, 2</w:t>
            </w:r>
            <w:r w:rsidR="00A16163">
              <w:rPr>
                <w:spacing w:val="1"/>
                <w:sz w:val="24"/>
              </w:rPr>
              <w:t xml:space="preserve"> </w:t>
            </w:r>
            <w:r w:rsidR="00A16163">
              <w:rPr>
                <w:sz w:val="24"/>
              </w:rPr>
              <w:t>интерактивными</w:t>
            </w:r>
            <w:r w:rsidR="00A16163">
              <w:rPr>
                <w:spacing w:val="2"/>
                <w:sz w:val="24"/>
              </w:rPr>
              <w:t xml:space="preserve"> </w:t>
            </w:r>
            <w:r w:rsidR="00A16163">
              <w:rPr>
                <w:sz w:val="24"/>
              </w:rPr>
              <w:t>столами.</w:t>
            </w:r>
          </w:p>
        </w:tc>
      </w:tr>
      <w:tr w:rsidR="009238C6">
        <w:trPr>
          <w:trHeight w:val="1368"/>
        </w:trPr>
        <w:tc>
          <w:tcPr>
            <w:tcW w:w="5138" w:type="dxa"/>
          </w:tcPr>
          <w:p w:rsidR="009238C6" w:rsidRDefault="00B064E1">
            <w:pPr>
              <w:pStyle w:val="TableParagraph"/>
              <w:spacing w:line="237" w:lineRule="auto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</w:t>
            </w:r>
            <w:r w:rsidR="00B10A0B" w:rsidRPr="00B10A0B">
              <w:rPr>
                <w:b/>
                <w:i/>
                <w:sz w:val="24"/>
              </w:rPr>
              <w:t>о наличии условий для беспрепятственного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доступа в здание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</w:p>
          <w:p w:rsidR="009238C6" w:rsidRDefault="00B064E1">
            <w:pPr>
              <w:pStyle w:val="TableParagraph"/>
              <w:spacing w:line="274" w:lineRule="exact"/>
              <w:ind w:right="17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 w:rsidR="00663D95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5503" w:type="dxa"/>
          </w:tcPr>
          <w:p w:rsidR="009238C6" w:rsidRDefault="00B064E1">
            <w:pPr>
              <w:pStyle w:val="TableParagraph"/>
              <w:ind w:right="484"/>
              <w:rPr>
                <w:b/>
                <w:i/>
                <w:sz w:val="24"/>
              </w:rPr>
            </w:pPr>
            <w:r>
              <w:rPr>
                <w:sz w:val="24"/>
              </w:rPr>
              <w:t>Перед входом в здание имеется кнопка вызова,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обращения инвалидов о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сопровождения к месту предоставления </w:t>
            </w:r>
            <w:r>
              <w:rPr>
                <w:sz w:val="24"/>
              </w:rPr>
              <w:t>услуги</w:t>
            </w:r>
            <w:r w:rsidR="00663D95">
              <w:rPr>
                <w:sz w:val="24"/>
              </w:rPr>
              <w:t>, имеются аппарели и пандусы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«Доступная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среда»</w:t>
            </w:r>
          </w:p>
        </w:tc>
      </w:tr>
      <w:tr w:rsidR="009238C6">
        <w:trPr>
          <w:trHeight w:val="1363"/>
        </w:trPr>
        <w:tc>
          <w:tcPr>
            <w:tcW w:w="5138" w:type="dxa"/>
          </w:tcPr>
          <w:p w:rsidR="009238C6" w:rsidRDefault="00B064E1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Информация о наличии </w:t>
            </w:r>
            <w:r>
              <w:rPr>
                <w:b/>
                <w:i/>
                <w:sz w:val="24"/>
              </w:rPr>
              <w:t xml:space="preserve">специальных </w:t>
            </w:r>
            <w:r w:rsidR="00B10A0B">
              <w:rPr>
                <w:b/>
                <w:i/>
                <w:sz w:val="24"/>
              </w:rPr>
              <w:t xml:space="preserve">технических </w:t>
            </w:r>
            <w:r>
              <w:rPr>
                <w:b/>
                <w:i/>
                <w:sz w:val="24"/>
              </w:rPr>
              <w:t>средств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коллективного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 в том числе приспособленных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63D95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38C6" w:rsidRDefault="00B06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503" w:type="dxa"/>
          </w:tcPr>
          <w:p w:rsidR="009238C6" w:rsidRDefault="00B06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9238C6" w:rsidRDefault="00B064E1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отсутствуют</w:t>
            </w:r>
          </w:p>
        </w:tc>
      </w:tr>
    </w:tbl>
    <w:p w:rsidR="00B064E1" w:rsidRDefault="00B064E1"/>
    <w:sectPr w:rsidR="00B064E1" w:rsidSect="009238C6">
      <w:pgSz w:w="11910" w:h="16840"/>
      <w:pgMar w:top="700" w:right="3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2A92"/>
    <w:multiLevelType w:val="hybridMultilevel"/>
    <w:tmpl w:val="9C1440A2"/>
    <w:lvl w:ilvl="0" w:tplc="DA2413B6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99023F0">
      <w:numFmt w:val="bullet"/>
      <w:lvlText w:val="•"/>
      <w:lvlJc w:val="left"/>
      <w:pPr>
        <w:ind w:left="657" w:hanging="144"/>
      </w:pPr>
      <w:rPr>
        <w:rFonts w:hint="default"/>
        <w:lang w:val="ru-RU" w:eastAsia="en-US" w:bidi="ar-SA"/>
      </w:rPr>
    </w:lvl>
    <w:lvl w:ilvl="2" w:tplc="2B1AF640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3" w:tplc="A5F411C6">
      <w:numFmt w:val="bullet"/>
      <w:lvlText w:val="•"/>
      <w:lvlJc w:val="left"/>
      <w:pPr>
        <w:ind w:left="1731" w:hanging="144"/>
      </w:pPr>
      <w:rPr>
        <w:rFonts w:hint="default"/>
        <w:lang w:val="ru-RU" w:eastAsia="en-US" w:bidi="ar-SA"/>
      </w:rPr>
    </w:lvl>
    <w:lvl w:ilvl="4" w:tplc="5F128D92">
      <w:numFmt w:val="bullet"/>
      <w:lvlText w:val="•"/>
      <w:lvlJc w:val="left"/>
      <w:pPr>
        <w:ind w:left="2269" w:hanging="144"/>
      </w:pPr>
      <w:rPr>
        <w:rFonts w:hint="default"/>
        <w:lang w:val="ru-RU" w:eastAsia="en-US" w:bidi="ar-SA"/>
      </w:rPr>
    </w:lvl>
    <w:lvl w:ilvl="5" w:tplc="82324D54">
      <w:numFmt w:val="bullet"/>
      <w:lvlText w:val="•"/>
      <w:lvlJc w:val="left"/>
      <w:pPr>
        <w:ind w:left="2806" w:hanging="144"/>
      </w:pPr>
      <w:rPr>
        <w:rFonts w:hint="default"/>
        <w:lang w:val="ru-RU" w:eastAsia="en-US" w:bidi="ar-SA"/>
      </w:rPr>
    </w:lvl>
    <w:lvl w:ilvl="6" w:tplc="E4181722">
      <w:numFmt w:val="bullet"/>
      <w:lvlText w:val="•"/>
      <w:lvlJc w:val="left"/>
      <w:pPr>
        <w:ind w:left="3343" w:hanging="144"/>
      </w:pPr>
      <w:rPr>
        <w:rFonts w:hint="default"/>
        <w:lang w:val="ru-RU" w:eastAsia="en-US" w:bidi="ar-SA"/>
      </w:rPr>
    </w:lvl>
    <w:lvl w:ilvl="7" w:tplc="F7342EBE"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8" w:tplc="98FC9D32">
      <w:numFmt w:val="bullet"/>
      <w:lvlText w:val="•"/>
      <w:lvlJc w:val="left"/>
      <w:pPr>
        <w:ind w:left="4418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38C6"/>
    <w:rsid w:val="002C406D"/>
    <w:rsid w:val="00506EAA"/>
    <w:rsid w:val="00617513"/>
    <w:rsid w:val="00663D95"/>
    <w:rsid w:val="009238C6"/>
    <w:rsid w:val="00A16163"/>
    <w:rsid w:val="00A648FF"/>
    <w:rsid w:val="00B064E1"/>
    <w:rsid w:val="00B1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8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238C6"/>
  </w:style>
  <w:style w:type="paragraph" w:customStyle="1" w:styleId="TableParagraph">
    <w:name w:val="Table Paragraph"/>
    <w:basedOn w:val="a"/>
    <w:uiPriority w:val="1"/>
    <w:qFormat/>
    <w:rsid w:val="009238C6"/>
    <w:pPr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3</cp:revision>
  <dcterms:created xsi:type="dcterms:W3CDTF">2022-09-21T19:04:00Z</dcterms:created>
  <dcterms:modified xsi:type="dcterms:W3CDTF">2022-09-21T19:29:00Z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